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06B0" w:rsidRDefault="00B15807" w:rsidP="00AF06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AF06B0">
        <w:rPr>
          <w:rFonts w:ascii="Times New Roman" w:hAnsi="Times New Roman" w:cs="Times New Roman"/>
          <w:sz w:val="28"/>
          <w:szCs w:val="28"/>
        </w:rPr>
        <w:t>28.11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F06B0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AF06B0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AF06B0">
        <w:rPr>
          <w:rFonts w:ascii="Times New Roman" w:hAnsi="Times New Roman" w:cs="Times New Roman"/>
          <w:sz w:val="28"/>
          <w:szCs w:val="28"/>
        </w:rPr>
        <w:t>в аренду, площадью 2000</w:t>
      </w:r>
      <w:r w:rsidR="00AF06B0"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="00AF06B0" w:rsidRPr="00D61698">
        <w:rPr>
          <w:rFonts w:ascii="Times New Roman" w:hAnsi="Times New Roman" w:cs="Times New Roman"/>
          <w:sz w:val="28"/>
          <w:szCs w:val="28"/>
        </w:rPr>
        <w:t>м</w:t>
      </w:r>
      <w:r w:rsidR="00AF06B0">
        <w:rPr>
          <w:rFonts w:ascii="Times New Roman" w:hAnsi="Times New Roman" w:cs="Times New Roman"/>
          <w:sz w:val="28"/>
          <w:szCs w:val="28"/>
        </w:rPr>
        <w:t xml:space="preserve">, </w:t>
      </w:r>
      <w:r w:rsidR="00AF06B0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AF06B0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AF06B0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AF06B0">
        <w:rPr>
          <w:rFonts w:ascii="Times New Roman" w:hAnsi="Times New Roman" w:cs="Times New Roman"/>
          <w:sz w:val="28"/>
          <w:szCs w:val="28"/>
          <w:lang w:eastAsia="x-none"/>
        </w:rPr>
        <w:t>меровский муниципальный округ, с. Ягуново</w:t>
      </w:r>
      <w:r w:rsidR="00AF06B0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AF06B0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                    </w:t>
      </w:r>
      <w:r w:rsidR="00AF06B0" w:rsidRPr="00B47A33">
        <w:rPr>
          <w:rFonts w:ascii="Times New Roman" w:hAnsi="Times New Roman" w:cs="Times New Roman"/>
          <w:sz w:val="28"/>
          <w:szCs w:val="28"/>
        </w:rPr>
        <w:t>с видом разрешенного испо</w:t>
      </w:r>
      <w:r w:rsidR="00AF06B0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F06B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6B0" w:rsidRPr="001A2254">
        <w:rPr>
          <w:rFonts w:ascii="Times New Roman" w:hAnsi="Times New Roman" w:cs="Times New Roman"/>
          <w:sz w:val="28"/>
          <w:szCs w:val="28"/>
        </w:rPr>
        <w:t>«</w:t>
      </w:r>
      <w:r w:rsidR="00AF06B0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(приусадебный земельный участок)» </w:t>
      </w:r>
      <w:r w:rsidR="00AF06B0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AF06B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F06B0" w:rsidRPr="001A2254">
        <w:rPr>
          <w:rFonts w:ascii="Times New Roman" w:hAnsi="Times New Roman" w:cs="Times New Roman"/>
          <w:sz w:val="28"/>
          <w:szCs w:val="28"/>
        </w:rPr>
        <w:t>земли</w:t>
      </w:r>
      <w:r w:rsidR="00AF06B0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F06B0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AF06B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F06B0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75C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112</cp:revision>
  <cp:lastPrinted>2019-08-19T06:13:00Z</cp:lastPrinted>
  <dcterms:created xsi:type="dcterms:W3CDTF">2020-07-15T09:19:00Z</dcterms:created>
  <dcterms:modified xsi:type="dcterms:W3CDTF">2024-12-03T06:35:00Z</dcterms:modified>
</cp:coreProperties>
</file>