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8777C3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FC7193">
        <w:rPr>
          <w:rFonts w:ascii="Times New Roman" w:hAnsi="Times New Roman" w:cs="Times New Roman"/>
          <w:sz w:val="28"/>
          <w:szCs w:val="28"/>
        </w:rPr>
        <w:t xml:space="preserve"> 1493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Ке</w:t>
      </w:r>
      <w:r w:rsidR="00B740A6">
        <w:rPr>
          <w:rFonts w:ascii="Times New Roman" w:hAnsi="Times New Roman" w:cs="Times New Roman"/>
          <w:sz w:val="28"/>
          <w:szCs w:val="28"/>
        </w:rPr>
        <w:t>меровский муниципальный округ, п. Ясногорский</w:t>
      </w:r>
      <w:bookmarkStart w:id="0" w:name="_GoBack"/>
      <w:bookmarkEnd w:id="0"/>
      <w:r w:rsidR="000F483E">
        <w:rPr>
          <w:rFonts w:ascii="Times New Roman" w:hAnsi="Times New Roman" w:cs="Times New Roman"/>
          <w:sz w:val="28"/>
          <w:szCs w:val="28"/>
        </w:rPr>
        <w:t>, кадастровый квартал 42:04:0313001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8777C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F483E">
        <w:rPr>
          <w:rFonts w:ascii="Times New Roman" w:hAnsi="Times New Roman" w:cs="Times New Roman"/>
          <w:sz w:val="28"/>
          <w:szCs w:val="28"/>
        </w:rPr>
        <w:t>01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0F483E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E715E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777C3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9CC"/>
    <w:rsid w:val="00B46D76"/>
    <w:rsid w:val="00B47A33"/>
    <w:rsid w:val="00B552BB"/>
    <w:rsid w:val="00B626DA"/>
    <w:rsid w:val="00B740A6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C719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2872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119</cp:revision>
  <cp:lastPrinted>2024-12-03T05:42:00Z</cp:lastPrinted>
  <dcterms:created xsi:type="dcterms:W3CDTF">2020-07-15T09:19:00Z</dcterms:created>
  <dcterms:modified xsi:type="dcterms:W3CDTF">2024-12-04T08:38:00Z</dcterms:modified>
</cp:coreProperties>
</file>